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5E593E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E2270" w:rsidRPr="00903E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="007208AA" w:rsidRPr="00903E8C">
        <w:rPr>
          <w:b/>
          <w:sz w:val="28"/>
          <w:szCs w:val="28"/>
        </w:rPr>
        <w:t>/201</w:t>
      </w:r>
      <w:r w:rsidR="00B90BAF">
        <w:rPr>
          <w:b/>
          <w:sz w:val="28"/>
          <w:szCs w:val="28"/>
        </w:rPr>
        <w:t>8</w:t>
      </w:r>
    </w:p>
    <w:p w:rsidR="00930E20" w:rsidRDefault="00930E20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_____________</w:t>
      </w:r>
      <w:r>
        <w:rPr>
          <w:b/>
          <w:u w:val="single"/>
        </w:rPr>
        <w:tab/>
        <w:t>Profiles</w:t>
      </w:r>
      <w:r w:rsidR="003A6DD2">
        <w:rPr>
          <w:b/>
          <w:u w:val="single"/>
        </w:rPr>
        <w:t>__________</w:t>
      </w:r>
    </w:p>
    <w:p w:rsidR="007B561B" w:rsidRDefault="00F139FD" w:rsidP="007208AA">
      <w:r>
        <w:t>Heparin</w:t>
      </w:r>
      <w:r>
        <w:tab/>
      </w:r>
      <w:r>
        <w:tab/>
      </w:r>
      <w:r>
        <w:tab/>
        <w:t>Increase hard max to 36 units/kg/</w:t>
      </w:r>
      <w:proofErr w:type="spellStart"/>
      <w:r>
        <w:t>hr</w:t>
      </w:r>
      <w:proofErr w:type="spellEnd"/>
      <w:r w:rsidR="007B561B">
        <w:tab/>
      </w:r>
      <w:r w:rsidR="007B561B">
        <w:tab/>
      </w:r>
      <w:r w:rsidR="00404114">
        <w:tab/>
      </w:r>
      <w:r w:rsidR="001D484F">
        <w:t>CC, IC, MS, IPONC, OB</w:t>
      </w:r>
    </w:p>
    <w:p w:rsidR="00E54FE9" w:rsidRDefault="00E54FE9" w:rsidP="00DA6CA3"/>
    <w:p w:rsidR="00E54FE9" w:rsidRDefault="00E256DA" w:rsidP="00DA6CA3">
      <w:r>
        <w:t>Heparin</w:t>
      </w:r>
      <w:r>
        <w:tab/>
      </w:r>
      <w:r>
        <w:tab/>
      </w:r>
      <w:r>
        <w:tab/>
        <w:t>Update EKOS sub-type by adding non-weight</w:t>
      </w:r>
      <w:r>
        <w:tab/>
        <w:t>CC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option if patient’s cut-off weight is reached </w:t>
      </w:r>
      <w:r>
        <w:tab/>
      </w:r>
      <w:r>
        <w:tab/>
      </w:r>
      <w:r>
        <w:br/>
      </w:r>
    </w:p>
    <w:p w:rsidR="00DA6CA3" w:rsidRDefault="00F139FD" w:rsidP="00DA6CA3">
      <w:r>
        <w:t>Heparin</w:t>
      </w:r>
      <w:r>
        <w:tab/>
      </w:r>
      <w:r>
        <w:tab/>
      </w:r>
      <w:r>
        <w:tab/>
        <w:t>Add Impella sub-type</w:t>
      </w:r>
      <w:r w:rsidR="00DA6CA3">
        <w:tab/>
      </w:r>
      <w:r w:rsidR="00DA6CA3">
        <w:tab/>
      </w:r>
      <w:r w:rsidR="00DA6CA3">
        <w:tab/>
      </w:r>
      <w:r w:rsidR="00404114">
        <w:tab/>
      </w:r>
      <w:r w:rsidR="003A3BD7">
        <w:tab/>
        <w:t>CC</w:t>
      </w:r>
    </w:p>
    <w:p w:rsidR="00E54FE9" w:rsidRDefault="00E54FE9" w:rsidP="007208AA"/>
    <w:p w:rsidR="00DA6CA3" w:rsidRDefault="003A3BD7" w:rsidP="007208AA">
      <w:r>
        <w:t>Heparin</w:t>
      </w:r>
      <w:r>
        <w:tab/>
      </w:r>
      <w:r>
        <w:tab/>
      </w:r>
      <w:r>
        <w:tab/>
        <w:t>Non-weight based sub-type</w:t>
      </w:r>
      <w:r>
        <w:tab/>
      </w:r>
      <w:r>
        <w:tab/>
      </w:r>
      <w:r>
        <w:tab/>
      </w:r>
      <w:r>
        <w:tab/>
        <w:t>CC</w:t>
      </w:r>
      <w:r w:rsidR="009427B7">
        <w:t>, IC, MS, IPONC, OB</w:t>
      </w:r>
    </w:p>
    <w:p w:rsidR="00E54FE9" w:rsidRDefault="00E54FE9" w:rsidP="007208AA"/>
    <w:p w:rsidR="002B07CD" w:rsidRDefault="00E256DA" w:rsidP="007208AA">
      <w:r>
        <w:t>Heparin</w:t>
      </w:r>
      <w:r>
        <w:tab/>
      </w:r>
      <w:r>
        <w:tab/>
      </w:r>
      <w:r>
        <w:tab/>
        <w:t xml:space="preserve">Remove </w:t>
      </w:r>
      <w:proofErr w:type="spellStart"/>
      <w:r>
        <w:t>Centri</w:t>
      </w:r>
      <w:proofErr w:type="spellEnd"/>
      <w:r>
        <w:t>-Mag sub-type</w:t>
      </w:r>
      <w:r>
        <w:tab/>
      </w:r>
      <w:r>
        <w:tab/>
      </w:r>
      <w:r>
        <w:tab/>
      </w:r>
      <w:r>
        <w:tab/>
        <w:t>CC</w:t>
      </w:r>
    </w:p>
    <w:p w:rsidR="00E54FE9" w:rsidRDefault="00E54FE9" w:rsidP="002B07CD"/>
    <w:p w:rsidR="00341AC5" w:rsidRDefault="00FF7F8B" w:rsidP="002B07CD">
      <w:r>
        <w:t>Magnesium infusion</w:t>
      </w:r>
      <w:r w:rsidR="00B83143">
        <w:t xml:space="preserve"> (TTM)</w:t>
      </w:r>
      <w:r>
        <w:tab/>
        <w:t>Add option for Targeted Temperature</w:t>
      </w:r>
      <w:r>
        <w:tab/>
      </w:r>
      <w:r>
        <w:tab/>
        <w:t>CC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Management (TTM) bolus and cont. infusion</w:t>
      </w:r>
      <w:r w:rsidR="00BD02EA">
        <w:tab/>
      </w:r>
    </w:p>
    <w:p w:rsidR="00E54FE9" w:rsidRDefault="00E54FE9" w:rsidP="007208AA"/>
    <w:p w:rsidR="00B5713C" w:rsidRDefault="00B5713C" w:rsidP="007208AA">
      <w:r>
        <w:t>Alteplase-EKOS</w:t>
      </w:r>
      <w:r w:rsidR="00261A6B">
        <w:t xml:space="preserve"> and</w:t>
      </w:r>
      <w:r w:rsidR="00261A6B">
        <w:tab/>
      </w:r>
      <w:r w:rsidR="00261A6B">
        <w:tab/>
      </w:r>
      <w:r w:rsidR="00261A6B">
        <w:t>Add 13 mg in 250 ml option</w:t>
      </w:r>
      <w:r w:rsidR="00261A6B">
        <w:tab/>
      </w:r>
      <w:r w:rsidR="00261A6B">
        <w:tab/>
      </w:r>
      <w:r w:rsidR="00261A6B">
        <w:tab/>
      </w:r>
      <w:r w:rsidR="00261A6B">
        <w:tab/>
        <w:t>CC</w:t>
      </w:r>
      <w:r w:rsidR="00261A6B">
        <w:br/>
        <w:t xml:space="preserve">      </w:t>
      </w:r>
      <w:bookmarkStart w:id="0" w:name="_GoBack"/>
      <w:bookmarkEnd w:id="0"/>
      <w:r w:rsidR="00261A6B">
        <w:t>Radiology sub-types</w:t>
      </w:r>
      <w:r>
        <w:tab/>
      </w:r>
      <w:r>
        <w:tab/>
      </w:r>
      <w:r w:rsidR="00261A6B">
        <w:tab/>
      </w:r>
      <w:r w:rsidR="00261A6B">
        <w:tab/>
      </w:r>
      <w:r w:rsidR="00261A6B">
        <w:tab/>
      </w:r>
      <w:r w:rsidR="00261A6B">
        <w:tab/>
      </w:r>
    </w:p>
    <w:p w:rsidR="00B5713C" w:rsidRDefault="00B5713C" w:rsidP="007208AA"/>
    <w:p w:rsidR="00341AC5" w:rsidRDefault="00E54FE9" w:rsidP="007208AA">
      <w:proofErr w:type="spellStart"/>
      <w:r>
        <w:t>Drotrecogin</w:t>
      </w:r>
      <w:proofErr w:type="spellEnd"/>
      <w:r>
        <w:t xml:space="preserve"> (</w:t>
      </w:r>
      <w:proofErr w:type="spellStart"/>
      <w:r>
        <w:t>Xigris</w:t>
      </w:r>
      <w:proofErr w:type="spellEnd"/>
      <w:r>
        <w:t>)</w:t>
      </w:r>
      <w:r>
        <w:tab/>
      </w:r>
      <w:r>
        <w:tab/>
        <w:t>Remove from library</w:t>
      </w:r>
      <w:r>
        <w:tab/>
      </w:r>
      <w:r>
        <w:tab/>
      </w:r>
      <w:r>
        <w:tab/>
      </w:r>
      <w:r>
        <w:tab/>
      </w:r>
      <w:r>
        <w:tab/>
        <w:t>CC</w:t>
      </w:r>
    </w:p>
    <w:p w:rsidR="00E54FE9" w:rsidRDefault="00E54FE9" w:rsidP="007208AA"/>
    <w:p w:rsidR="00E54FE9" w:rsidRDefault="00E54FE9" w:rsidP="007208AA">
      <w:r>
        <w:t>Levofloxacin</w:t>
      </w:r>
      <w:r>
        <w:tab/>
      </w:r>
      <w:r>
        <w:tab/>
      </w:r>
      <w:r>
        <w:tab/>
        <w:t>Add to Infusion Center’s profile</w:t>
      </w:r>
      <w:r>
        <w:tab/>
      </w:r>
      <w:r>
        <w:tab/>
      </w:r>
      <w:r>
        <w:tab/>
        <w:t>INF</w:t>
      </w:r>
    </w:p>
    <w:p w:rsidR="00E54FE9" w:rsidRDefault="00E54FE9" w:rsidP="007208AA"/>
    <w:p w:rsidR="00E54FE9" w:rsidRDefault="00E54FE9" w:rsidP="007208AA">
      <w:r>
        <w:t>Ceftazidime</w:t>
      </w:r>
      <w:r>
        <w:tab/>
      </w:r>
      <w:r>
        <w:tab/>
      </w:r>
      <w:r>
        <w:tab/>
        <w:t>Add to Infusion Center’s profile</w:t>
      </w:r>
      <w:r>
        <w:tab/>
      </w:r>
      <w:r>
        <w:tab/>
      </w:r>
      <w:r>
        <w:tab/>
        <w:t>INF</w:t>
      </w:r>
    </w:p>
    <w:p w:rsidR="00432E68" w:rsidRDefault="00432E68" w:rsidP="007208AA"/>
    <w:p w:rsidR="00432E68" w:rsidRDefault="00432E68" w:rsidP="007208AA">
      <w:r>
        <w:t>Dipyridamole</w:t>
      </w:r>
      <w:r>
        <w:tab/>
      </w:r>
      <w:r>
        <w:tab/>
      </w:r>
      <w:r>
        <w:tab/>
        <w:t xml:space="preserve">Add option for syringe module </w:t>
      </w:r>
      <w:r>
        <w:tab/>
      </w:r>
      <w:r>
        <w:tab/>
      </w:r>
      <w:r>
        <w:tab/>
        <w:t>NUC</w:t>
      </w:r>
    </w:p>
    <w:p w:rsidR="00432E68" w:rsidRDefault="00432E68" w:rsidP="007208AA"/>
    <w:p w:rsidR="00432E68" w:rsidRDefault="00432E68" w:rsidP="00432E68">
      <w:r>
        <w:t>Sincalide</w:t>
      </w:r>
      <w:r>
        <w:tab/>
      </w:r>
      <w:r>
        <w:tab/>
      </w:r>
      <w:r>
        <w:tab/>
        <w:t xml:space="preserve">Add option for syringe module </w:t>
      </w:r>
      <w:r>
        <w:tab/>
      </w:r>
      <w:r>
        <w:tab/>
      </w:r>
      <w:r>
        <w:tab/>
        <w:t>NUC</w:t>
      </w:r>
    </w:p>
    <w:p w:rsidR="00432E68" w:rsidRDefault="00432E68" w:rsidP="00432E68"/>
    <w:p w:rsidR="00432E68" w:rsidRDefault="00432E68" w:rsidP="00432E68">
      <w:r>
        <w:t>Dobutamine</w:t>
      </w:r>
      <w:r>
        <w:tab/>
      </w:r>
      <w:r>
        <w:tab/>
      </w:r>
      <w:r>
        <w:tab/>
        <w:t xml:space="preserve">Add option for syringe module </w:t>
      </w:r>
      <w:r>
        <w:tab/>
      </w:r>
      <w:r>
        <w:tab/>
      </w:r>
      <w:r>
        <w:tab/>
        <w:t>NUC</w:t>
      </w:r>
    </w:p>
    <w:p w:rsidR="00432E68" w:rsidRDefault="00432E68" w:rsidP="00432E68"/>
    <w:p w:rsidR="00A31192" w:rsidRDefault="00432E68" w:rsidP="007208AA">
      <w:r>
        <w:t>Maintenance IVF</w:t>
      </w:r>
      <w:r>
        <w:tab/>
      </w:r>
      <w:r>
        <w:tab/>
        <w:t xml:space="preserve">Add to Nuclear Medicine’s profile </w:t>
      </w:r>
      <w:r>
        <w:tab/>
      </w:r>
      <w:r>
        <w:tab/>
      </w:r>
      <w:r>
        <w:tab/>
        <w:t>NUC</w:t>
      </w:r>
    </w:p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432E68" w:rsidRDefault="00432E68" w:rsidP="007208AA">
      <w:pPr>
        <w:rPr>
          <w:sz w:val="18"/>
          <w:szCs w:val="18"/>
        </w:rPr>
      </w:pPr>
      <w:r>
        <w:rPr>
          <w:sz w:val="18"/>
          <w:szCs w:val="18"/>
        </w:rPr>
        <w:t>NUC= Nuclear Medicine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484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1A6B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07CD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3BD7"/>
    <w:rsid w:val="003A4CCA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2E68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93E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27B7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1EED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13C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3143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56DA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4FE9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39FD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13</cp:revision>
  <dcterms:created xsi:type="dcterms:W3CDTF">2018-10-29T16:25:00Z</dcterms:created>
  <dcterms:modified xsi:type="dcterms:W3CDTF">2018-11-14T12:46:00Z</dcterms:modified>
</cp:coreProperties>
</file>